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110"/>
      </w:tblGrid>
      <w:tr w:rsidR="001B2ABD" w14:paraId="447FF572" w14:textId="77777777" w:rsidTr="00DF6D58">
        <w:trPr>
          <w:trHeight w:val="4410"/>
        </w:trPr>
        <w:tc>
          <w:tcPr>
            <w:tcW w:w="3600" w:type="dxa"/>
            <w:vAlign w:val="bottom"/>
          </w:tcPr>
          <w:p w14:paraId="68FD6F9E" w14:textId="4D8B90A0" w:rsidR="001B2ABD" w:rsidRDefault="008C3C1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5DEEB63" wp14:editId="79698D83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-3292475</wp:posOffset>
                  </wp:positionV>
                  <wp:extent cx="6543675" cy="1790065"/>
                  <wp:effectExtent l="190500" t="190500" r="409575" b="400685"/>
                  <wp:wrapNone/>
                  <wp:docPr id="3280486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179006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DAFF16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110" w:type="dxa"/>
            <w:vAlign w:val="bottom"/>
          </w:tcPr>
          <w:p w14:paraId="7DE97782" w14:textId="77777777" w:rsidR="00A85539" w:rsidRDefault="00A85539" w:rsidP="001B2ABD">
            <w:pPr>
              <w:pStyle w:val="Title"/>
            </w:pPr>
          </w:p>
          <w:p w14:paraId="4938D870" w14:textId="708FE63B" w:rsidR="00A85539" w:rsidRDefault="00665DF5" w:rsidP="001B2ABD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1CD6FAFC" wp14:editId="7698ABDE">
                  <wp:extent cx="2484565" cy="1015359"/>
                  <wp:effectExtent l="0" t="0" r="0" b="0"/>
                  <wp:docPr id="28955869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25" cy="1019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DFC323" w14:textId="7E6DDCE6" w:rsidR="00A85539" w:rsidRDefault="00A85539" w:rsidP="001B2ABD">
            <w:pPr>
              <w:pStyle w:val="Title"/>
            </w:pPr>
          </w:p>
          <w:p w14:paraId="5FDD0A73" w14:textId="77777777" w:rsidR="00A85539" w:rsidRDefault="00A85539" w:rsidP="001B2ABD">
            <w:pPr>
              <w:pStyle w:val="Title"/>
            </w:pPr>
          </w:p>
          <w:p w14:paraId="7DA824E3" w14:textId="44D736CE" w:rsidR="00B73E29" w:rsidRDefault="00B73E29" w:rsidP="001B2ABD">
            <w:pPr>
              <w:pStyle w:val="Title"/>
            </w:pPr>
          </w:p>
          <w:p w14:paraId="41CC5FDF" w14:textId="5DBB8347" w:rsidR="001B2ABD" w:rsidRDefault="008C3C1A" w:rsidP="001B2ABD">
            <w:pPr>
              <w:pStyle w:val="Title"/>
            </w:pPr>
            <w:r>
              <w:t>APEX10</w:t>
            </w:r>
          </w:p>
          <w:p w14:paraId="34FAA963" w14:textId="77777777" w:rsidR="00FD6CCF" w:rsidRPr="00FD6CCF" w:rsidRDefault="00FD6CCF" w:rsidP="00FD6CCF"/>
          <w:p w14:paraId="5886BFFB" w14:textId="2C8EDC8C" w:rsidR="001B2ABD" w:rsidRPr="00FD6CCF" w:rsidRDefault="008C3C1A" w:rsidP="001B2ABD">
            <w:pPr>
              <w:pStyle w:val="Subtitle"/>
            </w:pPr>
            <w:r w:rsidRPr="00FD6CCF">
              <w:rPr>
                <w:spacing w:val="0"/>
                <w:w w:val="100"/>
              </w:rPr>
              <w:t>APPLICATION INSTRUCTIONS FOR COCOA SEEDLINGS</w:t>
            </w:r>
          </w:p>
        </w:tc>
      </w:tr>
      <w:tr w:rsidR="001B2ABD" w14:paraId="1E3069AD" w14:textId="77777777" w:rsidTr="00DF6D58">
        <w:tc>
          <w:tcPr>
            <w:tcW w:w="3600" w:type="dxa"/>
          </w:tcPr>
          <w:p w14:paraId="7BF7FA84" w14:textId="765C2BF8" w:rsidR="001B2ABD" w:rsidRDefault="001B2ABD" w:rsidP="00036450">
            <w:pPr>
              <w:pStyle w:val="Heading3"/>
            </w:pPr>
          </w:p>
          <w:p w14:paraId="4B248098" w14:textId="738346C8" w:rsidR="00036450" w:rsidRDefault="00036450" w:rsidP="00A85539"/>
          <w:p w14:paraId="52662614" w14:textId="77777777" w:rsidR="00036450" w:rsidRDefault="00036450" w:rsidP="00036450"/>
          <w:sdt>
            <w:sdtPr>
              <w:id w:val="-1954003311"/>
              <w:placeholder>
                <w:docPart w:val="12BE65CB621B4ABDBB263A3B2B62BA01"/>
              </w:placeholder>
              <w:temporary/>
              <w:showingPlcHdr/>
              <w15:appearance w15:val="hidden"/>
            </w:sdtPr>
            <w:sdtContent>
              <w:p w14:paraId="33CFA575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31F5AD89" w14:textId="77777777" w:rsidR="004D3011" w:rsidRDefault="008C3C1A" w:rsidP="008C3C1A">
            <w:r>
              <w:t>King Ohene Obeng Asomaning</w:t>
            </w:r>
          </w:p>
          <w:p w14:paraId="216C6CFF" w14:textId="77777777" w:rsidR="008C3C1A" w:rsidRDefault="008C3C1A" w:rsidP="008C3C1A">
            <w:r>
              <w:t>CEO, King Global Ventures, CEO APEX10 Africa</w:t>
            </w:r>
          </w:p>
          <w:p w14:paraId="4B0131B5" w14:textId="4A82D77E" w:rsidR="008C3C1A" w:rsidRDefault="008C3C1A" w:rsidP="008C3C1A">
            <w:hyperlink r:id="rId11" w:history="1">
              <w:r w:rsidRPr="008A47DE">
                <w:rPr>
                  <w:rStyle w:val="Hyperlink"/>
                </w:rPr>
                <w:t>KingOheneApex10@gmail.com</w:t>
              </w:r>
            </w:hyperlink>
          </w:p>
          <w:p w14:paraId="08D8C72C" w14:textId="37ACE0AA" w:rsidR="008C3C1A" w:rsidRPr="004D3011" w:rsidRDefault="008C3C1A" w:rsidP="008C3C1A">
            <w:r>
              <w:t>609-227-8043</w:t>
            </w:r>
          </w:p>
        </w:tc>
        <w:tc>
          <w:tcPr>
            <w:tcW w:w="720" w:type="dxa"/>
          </w:tcPr>
          <w:p w14:paraId="7F5DA9A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110" w:type="dxa"/>
          </w:tcPr>
          <w:p w14:paraId="3A120BD0" w14:textId="16F22783" w:rsidR="008C3C1A" w:rsidRDefault="008C3C1A" w:rsidP="00197B1B">
            <w:pPr>
              <w:pStyle w:val="Heading2"/>
            </w:pPr>
            <w:r>
              <w:t>HOW TO APPLY APEX10 ON COCOA SEEDLINGS:</w:t>
            </w:r>
          </w:p>
          <w:p w14:paraId="148A2BDA" w14:textId="2F2EA5B1" w:rsidR="00FD6CCF" w:rsidRDefault="00FD6CCF" w:rsidP="00197B1B">
            <w:pPr>
              <w:pStyle w:val="ListParagraph"/>
              <w:numPr>
                <w:ilvl w:val="0"/>
                <w:numId w:val="1"/>
              </w:numPr>
            </w:pPr>
            <w:r>
              <w:t>Shake Apex10 bottle to mix contents for a minimum of 2-3 minutes.</w:t>
            </w:r>
          </w:p>
          <w:p w14:paraId="3978EFEF" w14:textId="33E9345A" w:rsidR="00197B1B" w:rsidRDefault="00197B1B" w:rsidP="00197B1B">
            <w:pPr>
              <w:pStyle w:val="ListParagraph"/>
              <w:numPr>
                <w:ilvl w:val="0"/>
                <w:numId w:val="1"/>
              </w:numPr>
            </w:pPr>
            <w:r>
              <w:t>Make a solution of 90ml Apex10 and 16 Liters water.</w:t>
            </w:r>
          </w:p>
          <w:p w14:paraId="1FAD528F" w14:textId="32ED8795" w:rsidR="008C3C1A" w:rsidRDefault="00197B1B" w:rsidP="008C3C1A">
            <w:pPr>
              <w:pStyle w:val="ListParagraph"/>
              <w:numPr>
                <w:ilvl w:val="0"/>
                <w:numId w:val="1"/>
              </w:numPr>
            </w:pPr>
            <w:r>
              <w:t xml:space="preserve">Soak cocoa seeds overnight in solution. </w:t>
            </w:r>
          </w:p>
          <w:p w14:paraId="57450DAB" w14:textId="4D83892B" w:rsidR="008C3C1A" w:rsidRDefault="00197B1B" w:rsidP="00197B1B">
            <w:pPr>
              <w:pStyle w:val="ListParagraph"/>
              <w:numPr>
                <w:ilvl w:val="0"/>
                <w:numId w:val="1"/>
              </w:numPr>
            </w:pPr>
            <w:r>
              <w:t>Remove and air-d</w:t>
            </w:r>
            <w:r w:rsidR="008C3C1A">
              <w:t xml:space="preserve">ry </w:t>
            </w:r>
            <w:r>
              <w:t xml:space="preserve">seeds </w:t>
            </w:r>
            <w:r w:rsidR="008C3C1A">
              <w:t xml:space="preserve">for </w:t>
            </w:r>
            <w:r>
              <w:t>4 hours.</w:t>
            </w:r>
          </w:p>
          <w:p w14:paraId="0F2A2B2C" w14:textId="1E83118C" w:rsidR="008C3C1A" w:rsidRDefault="00197B1B" w:rsidP="008C3C1A">
            <w:pPr>
              <w:pStyle w:val="ListParagraph"/>
              <w:numPr>
                <w:ilvl w:val="0"/>
                <w:numId w:val="1"/>
              </w:numPr>
            </w:pPr>
            <w:r>
              <w:t>Plant seeds (in transplant seedling container)</w:t>
            </w:r>
          </w:p>
          <w:p w14:paraId="6C852964" w14:textId="3513E4C4" w:rsidR="008C3C1A" w:rsidRDefault="008C3C1A" w:rsidP="008C3C1A">
            <w:pPr>
              <w:pStyle w:val="ListParagraph"/>
              <w:numPr>
                <w:ilvl w:val="0"/>
                <w:numId w:val="1"/>
              </w:numPr>
            </w:pPr>
            <w:r>
              <w:t>Water seeds with a 90ML of Apex-10 Mixed in a water solution of 16Liters</w:t>
            </w:r>
            <w:r w:rsidR="00197B1B">
              <w:t>; use a</w:t>
            </w:r>
            <w:r>
              <w:t xml:space="preserve"> knapsack spray</w:t>
            </w:r>
            <w:r w:rsidR="00197B1B">
              <w:t>ing can.</w:t>
            </w:r>
          </w:p>
          <w:p w14:paraId="29CDCB01" w14:textId="34F90584" w:rsidR="00197B1B" w:rsidRDefault="008C3C1A" w:rsidP="00197B1B">
            <w:pPr>
              <w:pStyle w:val="ListParagraph"/>
              <w:numPr>
                <w:ilvl w:val="0"/>
                <w:numId w:val="1"/>
              </w:numPr>
            </w:pPr>
            <w:r>
              <w:t xml:space="preserve">Spray seedlings 2X a week with the Apex-10 solution </w:t>
            </w:r>
            <w:r w:rsidR="00197B1B">
              <w:t>OR</w:t>
            </w:r>
            <w:r>
              <w:t xml:space="preserve"> 2x every other week as a treatment until seeds are ready for transplant</w:t>
            </w:r>
            <w:r w:rsidR="00197B1B">
              <w:t>.</w:t>
            </w:r>
          </w:p>
          <w:p w14:paraId="36C128BE" w14:textId="77777777" w:rsidR="001630E7" w:rsidRDefault="001630E7" w:rsidP="001630E7"/>
          <w:p w14:paraId="138C544E" w14:textId="0A762AB5" w:rsidR="001630E7" w:rsidRPr="00DF6D58" w:rsidRDefault="00DF6D58" w:rsidP="001630E7">
            <w:pPr>
              <w:rPr>
                <w:b/>
                <w:bCs/>
                <w:sz w:val="22"/>
                <w:szCs w:val="28"/>
              </w:rPr>
            </w:pPr>
            <w:r w:rsidRPr="00DF6D58">
              <w:rPr>
                <w:b/>
                <w:bCs/>
                <w:sz w:val="22"/>
                <w:szCs w:val="28"/>
              </w:rPr>
              <w:t>TRANSPLANTING SEEDLINGS:</w:t>
            </w:r>
          </w:p>
          <w:p w14:paraId="76DD018A" w14:textId="77777777" w:rsidR="00197B1B" w:rsidRDefault="00197B1B" w:rsidP="00197B1B"/>
          <w:p w14:paraId="00C20596" w14:textId="000FE3D5" w:rsidR="008C3C1A" w:rsidRDefault="008C3C1A" w:rsidP="008C3C1A">
            <w:pPr>
              <w:pStyle w:val="ListParagraph"/>
              <w:numPr>
                <w:ilvl w:val="0"/>
                <w:numId w:val="1"/>
              </w:numPr>
            </w:pPr>
            <w:r>
              <w:t>Mix 90ML of Apex-10 in a water solution into a 16Liter bucket</w:t>
            </w:r>
            <w:r w:rsidR="00DF6D58">
              <w:t>.</w:t>
            </w:r>
          </w:p>
          <w:p w14:paraId="2E5D062A" w14:textId="3FD57F69" w:rsidR="008C3C1A" w:rsidRDefault="00DF6D58" w:rsidP="00197B1B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8C3C1A">
              <w:t xml:space="preserve">our </w:t>
            </w:r>
            <w:r>
              <w:t>1</w:t>
            </w:r>
            <w:r w:rsidR="008C3C1A">
              <w:t xml:space="preserve"> cup</w:t>
            </w:r>
            <w:r>
              <w:t xml:space="preserve"> </w:t>
            </w:r>
            <w:r w:rsidR="008C3C1A">
              <w:t>of the Apex-10 solution in the hole before we plant the seedlings and cover it with the soil</w:t>
            </w:r>
            <w:r>
              <w:t>.</w:t>
            </w:r>
          </w:p>
          <w:p w14:paraId="65CCDAF1" w14:textId="77777777" w:rsidR="00DF6D58" w:rsidRDefault="00DF6D58" w:rsidP="00DF6D58"/>
          <w:p w14:paraId="03F8EDA1" w14:textId="5269888C" w:rsidR="00DF6D58" w:rsidRPr="00DF6D58" w:rsidRDefault="00DF6D58" w:rsidP="00DF6D58">
            <w:pPr>
              <w:rPr>
                <w:b/>
                <w:bCs/>
                <w:sz w:val="22"/>
                <w:szCs w:val="28"/>
              </w:rPr>
            </w:pPr>
            <w:r w:rsidRPr="00DF6D58">
              <w:rPr>
                <w:b/>
                <w:bCs/>
                <w:sz w:val="22"/>
                <w:szCs w:val="28"/>
              </w:rPr>
              <w:t>COCOA SEEDLINGS AND COCOA TREE TREATMENTS:</w:t>
            </w:r>
          </w:p>
          <w:p w14:paraId="69EF4618" w14:textId="29AE60DE" w:rsidR="008C3C1A" w:rsidRDefault="008C3C1A" w:rsidP="008C3C1A"/>
          <w:p w14:paraId="710083AF" w14:textId="120445E9" w:rsidR="008C3C1A" w:rsidRDefault="00DF6D58" w:rsidP="00DF6D58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8C3C1A">
              <w:t xml:space="preserve">pray these seedlings turning into tree with Apex-10 </w:t>
            </w:r>
            <w:r>
              <w:t>solution once per month; maximum</w:t>
            </w:r>
            <w:r w:rsidR="008C3C1A">
              <w:t xml:space="preserve"> 2X a month</w:t>
            </w:r>
            <w:r>
              <w:t>.</w:t>
            </w:r>
          </w:p>
          <w:p w14:paraId="3BC8C889" w14:textId="77777777" w:rsidR="008C3C1A" w:rsidRPr="00DF6D58" w:rsidRDefault="008C3C1A" w:rsidP="008C3C1A">
            <w:pPr>
              <w:rPr>
                <w:b/>
                <w:bCs/>
                <w:sz w:val="22"/>
                <w:szCs w:val="28"/>
              </w:rPr>
            </w:pPr>
          </w:p>
          <w:p w14:paraId="45CCD01A" w14:textId="0901D1C7" w:rsidR="00DF6D58" w:rsidRPr="00DF6D58" w:rsidRDefault="00DF6D58" w:rsidP="008C3C1A">
            <w:pPr>
              <w:rPr>
                <w:b/>
                <w:bCs/>
                <w:sz w:val="22"/>
                <w:szCs w:val="28"/>
              </w:rPr>
            </w:pPr>
            <w:r w:rsidRPr="00DF6D58">
              <w:rPr>
                <w:b/>
                <w:bCs/>
                <w:sz w:val="22"/>
                <w:szCs w:val="28"/>
              </w:rPr>
              <w:t>OLDER COCOA TREE RESTORATION:</w:t>
            </w:r>
          </w:p>
          <w:p w14:paraId="57A3A153" w14:textId="77777777" w:rsidR="00DF6D58" w:rsidRDefault="00DF6D58" w:rsidP="008C3C1A"/>
          <w:p w14:paraId="09D697C8" w14:textId="15319952" w:rsidR="008C3C1A" w:rsidRDefault="00DF6D58" w:rsidP="008C3C1A">
            <w:pPr>
              <w:pStyle w:val="ListParagraph"/>
              <w:numPr>
                <w:ilvl w:val="0"/>
                <w:numId w:val="1"/>
              </w:numPr>
            </w:pPr>
            <w:r>
              <w:t xml:space="preserve">Indicated to </w:t>
            </w:r>
            <w:r w:rsidR="008C3C1A">
              <w:t>treat cocoa trees with Apex-10 especially tress 5yrs and older</w:t>
            </w:r>
            <w:r>
              <w:t>.</w:t>
            </w:r>
          </w:p>
          <w:p w14:paraId="1CEFCD99" w14:textId="05A76E00" w:rsidR="008C3C1A" w:rsidRDefault="00DF6D58" w:rsidP="008C3C1A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8C3C1A">
              <w:t xml:space="preserve">pray with Apex-10 at </w:t>
            </w:r>
            <w:r w:rsidR="00A85539">
              <w:t>least 2</w:t>
            </w:r>
            <w:r w:rsidR="008C3C1A">
              <w:t xml:space="preserve">X each month for three months </w:t>
            </w:r>
          </w:p>
          <w:p w14:paraId="36AF2958" w14:textId="7D7CBB5B" w:rsidR="008C3C1A" w:rsidRDefault="008C3C1A" w:rsidP="00197B1B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00A85539">
              <w:t xml:space="preserve">FTER, </w:t>
            </w:r>
            <w:r>
              <w:t>spray Apex-10 solution on trees on</w:t>
            </w:r>
            <w:r w:rsidR="00A85539">
              <w:t>ce</w:t>
            </w:r>
            <w:r>
              <w:t xml:space="preserve"> each month as minimum and maximum of 2X a month </w:t>
            </w:r>
          </w:p>
          <w:p w14:paraId="08501629" w14:textId="77777777" w:rsidR="00A85539" w:rsidRDefault="00A85539" w:rsidP="00A85539">
            <w:pPr>
              <w:pStyle w:val="Heading2"/>
            </w:pPr>
          </w:p>
          <w:p w14:paraId="29EFF669" w14:textId="340D9669" w:rsidR="00A85539" w:rsidRDefault="00A85539" w:rsidP="00A85539">
            <w:pPr>
              <w:pStyle w:val="Heading2"/>
            </w:pPr>
            <w:r>
              <w:t>FACTS ABOUT APEX10 USE:</w:t>
            </w:r>
          </w:p>
          <w:p w14:paraId="0F74A0EE" w14:textId="41F02261" w:rsidR="00A85539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</w:t>
            </w:r>
            <w:r w:rsidR="00FD6CCF">
              <w:t>works</w:t>
            </w:r>
            <w:r>
              <w:t xml:space="preserve"> with both organic and inorganic </w:t>
            </w:r>
            <w:r w:rsidR="00FD6CCF">
              <w:t>fertilizers,</w:t>
            </w:r>
            <w:r>
              <w:t xml:space="preserve"> both liquid and solids</w:t>
            </w:r>
            <w:r>
              <w:t>.</w:t>
            </w:r>
          </w:p>
          <w:p w14:paraId="2CC46B68" w14:textId="48D4CEFE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>Apex-10 can be mixed with all pesticides</w:t>
            </w:r>
            <w:r w:rsidR="00FD6CCF">
              <w:t>,</w:t>
            </w:r>
            <w:r>
              <w:t xml:space="preserve"> </w:t>
            </w:r>
            <w:r w:rsidR="00881950">
              <w:t>fungicides,</w:t>
            </w:r>
            <w:r>
              <w:t xml:space="preserve"> and herbicides </w:t>
            </w:r>
            <w:proofErr w:type="gramStart"/>
            <w:r>
              <w:t>as long as</w:t>
            </w:r>
            <w:proofErr w:type="gramEnd"/>
            <w:r>
              <w:t xml:space="preserve"> they are certified and approved</w:t>
            </w:r>
            <w:r w:rsidR="00FD6CCF">
              <w:t xml:space="preserve"> for use.</w:t>
            </w:r>
          </w:p>
          <w:p w14:paraId="36A87172" w14:textId="0DDA8610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>Apex-10 will reduce the fertilizers dependencies by 50%</w:t>
            </w:r>
          </w:p>
          <w:p w14:paraId="06F454C3" w14:textId="5DC169B9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will reduce herbicides, </w:t>
            </w:r>
            <w:r w:rsidR="00881950">
              <w:t>pesticides,</w:t>
            </w:r>
            <w:r>
              <w:t xml:space="preserve"> and fungicide dependency by </w:t>
            </w:r>
            <w:r w:rsidR="00CC45BB">
              <w:t>5</w:t>
            </w:r>
            <w:r>
              <w:t>0%</w:t>
            </w:r>
            <w:r w:rsidR="00FD6CCF">
              <w:t>.</w:t>
            </w:r>
          </w:p>
          <w:p w14:paraId="4ED94F2D" w14:textId="47C935B0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will </w:t>
            </w:r>
            <w:r w:rsidR="00FD6CCF">
              <w:t xml:space="preserve">decrease </w:t>
            </w:r>
            <w:r>
              <w:t xml:space="preserve">the dependency of water, natural </w:t>
            </w:r>
            <w:proofErr w:type="gramStart"/>
            <w:r>
              <w:t>rains</w:t>
            </w:r>
            <w:proofErr w:type="gramEnd"/>
            <w:r>
              <w:t xml:space="preserve"> and irrigation by </w:t>
            </w:r>
            <w:r w:rsidR="00CC45BB">
              <w:t>3</w:t>
            </w:r>
            <w:r>
              <w:t>0%</w:t>
            </w:r>
            <w:r w:rsidR="00FD6CCF">
              <w:t>.</w:t>
            </w:r>
          </w:p>
          <w:p w14:paraId="08F56030" w14:textId="17230564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will boost immune system of crops </w:t>
            </w:r>
            <w:r w:rsidR="00FD6CCF">
              <w:t>to</w:t>
            </w:r>
            <w:r>
              <w:t xml:space="preserve"> fight against all pests and fungus attacks and drought resistance by </w:t>
            </w:r>
            <w:r w:rsidR="00CC45BB">
              <w:t>50-70</w:t>
            </w:r>
            <w:r w:rsidR="00FD6CCF">
              <w:t>%</w:t>
            </w:r>
          </w:p>
          <w:p w14:paraId="70C649EB" w14:textId="77777777" w:rsidR="00FD6CCF" w:rsidRDefault="00FD6CCF" w:rsidP="00A85539">
            <w:pPr>
              <w:pStyle w:val="ListParagraph"/>
              <w:numPr>
                <w:ilvl w:val="0"/>
                <w:numId w:val="2"/>
              </w:numPr>
            </w:pPr>
            <w:r>
              <w:t xml:space="preserve">Because it is organic, </w:t>
            </w:r>
            <w:r w:rsidR="00A85539">
              <w:t xml:space="preserve">Apex-10 will </w:t>
            </w:r>
            <w:r>
              <w:t xml:space="preserve">significantly promote and </w:t>
            </w:r>
            <w:r w:rsidR="00A85539">
              <w:t>increase natural pollination</w:t>
            </w:r>
            <w:r>
              <w:t>; and protect pollinators such as bees.</w:t>
            </w:r>
          </w:p>
          <w:p w14:paraId="1B237304" w14:textId="30E9F59A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will restore the </w:t>
            </w:r>
            <w:r w:rsidR="00FD6CCF">
              <w:t>soil</w:t>
            </w:r>
            <w:r>
              <w:t xml:space="preserve"> and replenish it </w:t>
            </w:r>
            <w:r w:rsidR="00FD6CCF">
              <w:t>with vital nutrients.</w:t>
            </w:r>
            <w:r>
              <w:t xml:space="preserve"> </w:t>
            </w:r>
          </w:p>
          <w:p w14:paraId="5148FC94" w14:textId="77777777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>Apex-10 prevents all fertilizers runoffs</w:t>
            </w:r>
            <w:r w:rsidR="00FD6CCF">
              <w:t xml:space="preserve">, thus </w:t>
            </w:r>
            <w:r>
              <w:t>saving our wildlife and health of human populations</w:t>
            </w:r>
            <w:r w:rsidR="00FD6CCF">
              <w:t>.</w:t>
            </w:r>
            <w:r>
              <w:t xml:space="preserve"> </w:t>
            </w:r>
          </w:p>
          <w:p w14:paraId="5AEECB3A" w14:textId="77777777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>With Apex-10 Cocoa Farmers will harvest cocoa every week all year around</w:t>
            </w:r>
            <w:r w:rsidR="00FD6CCF">
              <w:t>.</w:t>
            </w:r>
          </w:p>
          <w:p w14:paraId="14A5F05F" w14:textId="3043DEA5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</w:t>
            </w:r>
            <w:r w:rsidR="00FD6CCF">
              <w:t>w</w:t>
            </w:r>
            <w:r>
              <w:t>ill</w:t>
            </w:r>
            <w:r w:rsidR="00BE7D6B">
              <w:t xml:space="preserve"> increase harvest of vegetables and mid-term crops by 3 times. </w:t>
            </w:r>
            <w:r w:rsidR="00881950">
              <w:t>The expected</w:t>
            </w:r>
            <w:r w:rsidR="00BE7D6B">
              <w:t xml:space="preserve"> increase in harvest of cocoa and long-term crops</w:t>
            </w:r>
            <w:r w:rsidR="00881950">
              <w:t xml:space="preserve"> (such as cashews, mangoes, and oranges, etc.)</w:t>
            </w:r>
            <w:r w:rsidR="00BE7D6B">
              <w:t xml:space="preserve"> is 3 to 6 times.</w:t>
            </w:r>
          </w:p>
          <w:p w14:paraId="74BDE438" w14:textId="7C9B5B0F" w:rsidR="00FD6CCF" w:rsidRDefault="00A85539" w:rsidP="00A85539">
            <w:pPr>
              <w:pStyle w:val="ListParagraph"/>
              <w:numPr>
                <w:ilvl w:val="0"/>
                <w:numId w:val="2"/>
              </w:numPr>
            </w:pPr>
            <w:r>
              <w:t>Apex-10 is</w:t>
            </w:r>
            <w:r w:rsidR="00FD6CCF">
              <w:t xml:space="preserve"> 100%</w:t>
            </w:r>
            <w:r>
              <w:t xml:space="preserve"> money back guaranteed</w:t>
            </w:r>
            <w:r w:rsidR="00CC45BB">
              <w:t>; results may vary</w:t>
            </w:r>
            <w:r w:rsidR="00FD6CCF">
              <w:t>.</w:t>
            </w:r>
          </w:p>
          <w:p w14:paraId="64E5DCB5" w14:textId="0BA884C0" w:rsidR="00FD6CCF" w:rsidRDefault="00FD6CCF" w:rsidP="00A85539">
            <w:pPr>
              <w:pStyle w:val="ListParagraph"/>
              <w:numPr>
                <w:ilvl w:val="0"/>
                <w:numId w:val="2"/>
              </w:numPr>
            </w:pPr>
            <w:r>
              <w:t>Must shake Apex10 bottle to mix contents as contents settle.</w:t>
            </w:r>
          </w:p>
          <w:p w14:paraId="1AB14853" w14:textId="424EB959" w:rsidR="00036450" w:rsidRPr="00FD6CCF" w:rsidRDefault="00A85539" w:rsidP="00FD6CCF">
            <w:pPr>
              <w:pStyle w:val="ListParagraph"/>
              <w:numPr>
                <w:ilvl w:val="0"/>
                <w:numId w:val="2"/>
              </w:numPr>
            </w:pPr>
            <w:r>
              <w:t xml:space="preserve">Apex-10 shelf life is </w:t>
            </w:r>
            <w:r w:rsidR="00CC45BB">
              <w:t>two years</w:t>
            </w:r>
            <w:r w:rsidR="00FD6CCF">
              <w:t>.</w:t>
            </w:r>
          </w:p>
        </w:tc>
      </w:tr>
    </w:tbl>
    <w:p w14:paraId="4252DD4D" w14:textId="014BDC18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E6E6" w14:textId="77777777" w:rsidR="008A3AE2" w:rsidRDefault="008A3AE2" w:rsidP="000C45FF">
      <w:r>
        <w:separator/>
      </w:r>
    </w:p>
  </w:endnote>
  <w:endnote w:type="continuationSeparator" w:id="0">
    <w:p w14:paraId="643A7F54" w14:textId="77777777" w:rsidR="008A3AE2" w:rsidRDefault="008A3AE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ADC1" w14:textId="77777777" w:rsidR="008A3AE2" w:rsidRDefault="008A3AE2" w:rsidP="000C45FF">
      <w:r>
        <w:separator/>
      </w:r>
    </w:p>
  </w:footnote>
  <w:footnote w:type="continuationSeparator" w:id="0">
    <w:p w14:paraId="2C1B10CB" w14:textId="77777777" w:rsidR="008A3AE2" w:rsidRDefault="008A3AE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1E0E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461385" wp14:editId="6E67D6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569"/>
    <w:multiLevelType w:val="hybridMultilevel"/>
    <w:tmpl w:val="7E1A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1C8E"/>
    <w:multiLevelType w:val="hybridMultilevel"/>
    <w:tmpl w:val="668E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2592">
    <w:abstractNumId w:val="1"/>
  </w:num>
  <w:num w:numId="2" w16cid:durableId="7993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1A"/>
    <w:rsid w:val="00036450"/>
    <w:rsid w:val="00094499"/>
    <w:rsid w:val="000C45FF"/>
    <w:rsid w:val="000E3FD1"/>
    <w:rsid w:val="00112054"/>
    <w:rsid w:val="001317D8"/>
    <w:rsid w:val="001525E1"/>
    <w:rsid w:val="001630E7"/>
    <w:rsid w:val="00180329"/>
    <w:rsid w:val="0019001F"/>
    <w:rsid w:val="00197B1B"/>
    <w:rsid w:val="001A74A5"/>
    <w:rsid w:val="001B2ABD"/>
    <w:rsid w:val="001E0391"/>
    <w:rsid w:val="001E1759"/>
    <w:rsid w:val="001F1ECC"/>
    <w:rsid w:val="002400EB"/>
    <w:rsid w:val="00246853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65DF5"/>
    <w:rsid w:val="006771D0"/>
    <w:rsid w:val="00686DE8"/>
    <w:rsid w:val="00715FCB"/>
    <w:rsid w:val="00743101"/>
    <w:rsid w:val="00764C9F"/>
    <w:rsid w:val="007775E1"/>
    <w:rsid w:val="007867A0"/>
    <w:rsid w:val="007927F5"/>
    <w:rsid w:val="00802CA0"/>
    <w:rsid w:val="00881950"/>
    <w:rsid w:val="008A3AE2"/>
    <w:rsid w:val="008C3C1A"/>
    <w:rsid w:val="009260CD"/>
    <w:rsid w:val="00940A66"/>
    <w:rsid w:val="00952C25"/>
    <w:rsid w:val="00A2118D"/>
    <w:rsid w:val="00A85539"/>
    <w:rsid w:val="00AD0A50"/>
    <w:rsid w:val="00AD76E2"/>
    <w:rsid w:val="00B20152"/>
    <w:rsid w:val="00B359E4"/>
    <w:rsid w:val="00B57D98"/>
    <w:rsid w:val="00B70850"/>
    <w:rsid w:val="00B73E29"/>
    <w:rsid w:val="00BE7D6B"/>
    <w:rsid w:val="00C066B6"/>
    <w:rsid w:val="00C23258"/>
    <w:rsid w:val="00C37BA1"/>
    <w:rsid w:val="00C4674C"/>
    <w:rsid w:val="00C506CF"/>
    <w:rsid w:val="00C72BED"/>
    <w:rsid w:val="00C9578B"/>
    <w:rsid w:val="00CB0055"/>
    <w:rsid w:val="00CC45BB"/>
    <w:rsid w:val="00D2522B"/>
    <w:rsid w:val="00D422DE"/>
    <w:rsid w:val="00D5459D"/>
    <w:rsid w:val="00DA1F4D"/>
    <w:rsid w:val="00DD172A"/>
    <w:rsid w:val="00DF6D58"/>
    <w:rsid w:val="00E25A26"/>
    <w:rsid w:val="00E4381A"/>
    <w:rsid w:val="00E55D74"/>
    <w:rsid w:val="00F60274"/>
    <w:rsid w:val="00F77FB9"/>
    <w:rsid w:val="00FB068F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2E17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9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gOheneApex1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ya\AppData\Local\Microsoft\Office\16.0\DTS\en-US%7bE259D6AE-7E0E-4461-9704-E22804ADFBCF%7d\%7b1486B229-AFB0-4C6D-A5CE-88685584AAB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E65CB621B4ABDBB263A3B2B62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B2B6-76D6-4CA1-8DC2-DDC54C5F0D42}"/>
      </w:docPartPr>
      <w:docPartBody>
        <w:p w:rsidR="00000000" w:rsidRDefault="00000000">
          <w:pPr>
            <w:pStyle w:val="12BE65CB621B4ABDBB263A3B2B62BA01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23"/>
    <w:rsid w:val="00335E2F"/>
    <w:rsid w:val="00B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EA8B1DF6E46C5B97870AE32D721C1">
    <w:name w:val="45BEA8B1DF6E46C5B97870AE32D721C1"/>
  </w:style>
  <w:style w:type="paragraph" w:customStyle="1" w:styleId="69A307BF440B4E17AC195D96A0E10B34">
    <w:name w:val="69A307BF440B4E17AC195D96A0E10B34"/>
  </w:style>
  <w:style w:type="paragraph" w:customStyle="1" w:styleId="6D492F96E9344E72A934DF55792986EC">
    <w:name w:val="6D492F96E9344E72A934DF55792986EC"/>
  </w:style>
  <w:style w:type="paragraph" w:customStyle="1" w:styleId="E614F793D84447739B44CC0FE8DFD36C">
    <w:name w:val="E614F793D84447739B44CC0FE8DFD36C"/>
  </w:style>
  <w:style w:type="paragraph" w:customStyle="1" w:styleId="12BE65CB621B4ABDBB263A3B2B62BA01">
    <w:name w:val="12BE65CB621B4ABDBB263A3B2B62BA01"/>
  </w:style>
  <w:style w:type="paragraph" w:customStyle="1" w:styleId="B23A2D46D08F49019EC72F486B8931C4">
    <w:name w:val="B23A2D46D08F49019EC72F486B8931C4"/>
  </w:style>
  <w:style w:type="paragraph" w:customStyle="1" w:styleId="D7796AA3B8A249B781C0E6983D79575D">
    <w:name w:val="D7796AA3B8A249B781C0E6983D79575D"/>
  </w:style>
  <w:style w:type="paragraph" w:customStyle="1" w:styleId="A0388953A34642DF960AB67A1EBD1210">
    <w:name w:val="A0388953A34642DF960AB67A1EBD1210"/>
  </w:style>
  <w:style w:type="paragraph" w:customStyle="1" w:styleId="09C9376BD07447809CE382F182966D2F">
    <w:name w:val="09C9376BD07447809CE382F182966D2F"/>
  </w:style>
  <w:style w:type="paragraph" w:customStyle="1" w:styleId="2561DEE322524EACA8BE047715D329EC">
    <w:name w:val="2561DEE322524EACA8BE047715D329E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2602ED556764E81804F40F74881E844">
    <w:name w:val="32602ED556764E81804F40F74881E844"/>
  </w:style>
  <w:style w:type="paragraph" w:customStyle="1" w:styleId="9761F484530D4C90853A17C7957252B2">
    <w:name w:val="9761F484530D4C90853A17C7957252B2"/>
  </w:style>
  <w:style w:type="paragraph" w:customStyle="1" w:styleId="F876D439060B4D25954206571A237D59">
    <w:name w:val="F876D439060B4D25954206571A237D59"/>
  </w:style>
  <w:style w:type="paragraph" w:customStyle="1" w:styleId="5CAE1819613F4D4789EDB08B432F0A2E">
    <w:name w:val="5CAE1819613F4D4789EDB08B432F0A2E"/>
  </w:style>
  <w:style w:type="paragraph" w:customStyle="1" w:styleId="7D4047C473584405A4736547F36C869C">
    <w:name w:val="7D4047C473584405A4736547F36C869C"/>
  </w:style>
  <w:style w:type="paragraph" w:customStyle="1" w:styleId="FF95FF4221F64052B226F947461635C1">
    <w:name w:val="FF95FF4221F64052B226F947461635C1"/>
  </w:style>
  <w:style w:type="paragraph" w:customStyle="1" w:styleId="9C6B5A59918B413194B9F61EDBBD2693">
    <w:name w:val="9C6B5A59918B413194B9F61EDBBD2693"/>
  </w:style>
  <w:style w:type="paragraph" w:customStyle="1" w:styleId="63224864227D4015B4150ED8C003B507">
    <w:name w:val="63224864227D4015B4150ED8C003B507"/>
  </w:style>
  <w:style w:type="paragraph" w:customStyle="1" w:styleId="D7B098CC8E714D6E88EE93A7B76B78E8">
    <w:name w:val="D7B098CC8E714D6E88EE93A7B76B78E8"/>
  </w:style>
  <w:style w:type="paragraph" w:customStyle="1" w:styleId="16FA55198A2D4FCA94C272F4E9DCD74E">
    <w:name w:val="16FA55198A2D4FCA94C272F4E9DCD74E"/>
  </w:style>
  <w:style w:type="paragraph" w:customStyle="1" w:styleId="130639778EDA41AD88F16A7F9E4D9194">
    <w:name w:val="130639778EDA41AD88F16A7F9E4D9194"/>
  </w:style>
  <w:style w:type="paragraph" w:customStyle="1" w:styleId="726792136A2C464FA9DDEBD8A4ECC297">
    <w:name w:val="726792136A2C464FA9DDEBD8A4ECC297"/>
  </w:style>
  <w:style w:type="paragraph" w:customStyle="1" w:styleId="72DF121F6F1948EDACECE5165EA9EC58">
    <w:name w:val="72DF121F6F1948EDACECE5165EA9EC58"/>
  </w:style>
  <w:style w:type="paragraph" w:customStyle="1" w:styleId="204C22B8B34E4F22AFD65643FDDD72AE">
    <w:name w:val="204C22B8B34E4F22AFD65643FDDD72AE"/>
  </w:style>
  <w:style w:type="paragraph" w:customStyle="1" w:styleId="0D16BD2FFF5948198917A814D4345255">
    <w:name w:val="0D16BD2FFF5948198917A814D4345255"/>
  </w:style>
  <w:style w:type="paragraph" w:customStyle="1" w:styleId="1F8AC5760D274D52A61DDC5AB3C6C29E">
    <w:name w:val="1F8AC5760D274D52A61DDC5AB3C6C29E"/>
  </w:style>
  <w:style w:type="paragraph" w:customStyle="1" w:styleId="72BDD54663E6483CB21319E70E655F47">
    <w:name w:val="72BDD54663E6483CB21319E70E655F47"/>
  </w:style>
  <w:style w:type="paragraph" w:customStyle="1" w:styleId="C9D6C4B93BCA4694A6544F4D710F9CF2">
    <w:name w:val="C9D6C4B93BCA4694A6544F4D710F9CF2"/>
  </w:style>
  <w:style w:type="paragraph" w:customStyle="1" w:styleId="27E00A2546274140823CDBD821F43A51">
    <w:name w:val="27E00A2546274140823CDBD821F43A51"/>
  </w:style>
  <w:style w:type="paragraph" w:customStyle="1" w:styleId="202149D6D0CC40BE990D7294B43341A0">
    <w:name w:val="202149D6D0CC40BE990D7294B43341A0"/>
  </w:style>
  <w:style w:type="paragraph" w:customStyle="1" w:styleId="552C71C03DB4465F8C224F51AA777B68">
    <w:name w:val="552C71C03DB4465F8C224F51AA777B68"/>
  </w:style>
  <w:style w:type="paragraph" w:customStyle="1" w:styleId="88100A31BCDE4227BC164D1B72052A83">
    <w:name w:val="88100A31BCDE4227BC164D1B72052A83"/>
  </w:style>
  <w:style w:type="paragraph" w:customStyle="1" w:styleId="2BBDDD8E021F441C8A003C210E3E6FA5">
    <w:name w:val="2BBDDD8E021F441C8A003C210E3E6FA5"/>
  </w:style>
  <w:style w:type="paragraph" w:customStyle="1" w:styleId="2C0550D29052432CB6EDFAB698EB07C2">
    <w:name w:val="2C0550D29052432CB6EDFAB698EB07C2"/>
  </w:style>
  <w:style w:type="paragraph" w:customStyle="1" w:styleId="8E150C9BF55D43358CDF64E4AEF8C42F">
    <w:name w:val="8E150C9BF55D43358CDF64E4AEF8C42F"/>
  </w:style>
  <w:style w:type="paragraph" w:customStyle="1" w:styleId="60D0F0DA16704FE2886A0494D5EE7AAC">
    <w:name w:val="60D0F0DA16704FE2886A0494D5EE7AAC"/>
  </w:style>
  <w:style w:type="paragraph" w:customStyle="1" w:styleId="B0603F60B90C46F8B680E06FD4E2D96E">
    <w:name w:val="B0603F60B90C46F8B680E06FD4E2D96E"/>
  </w:style>
  <w:style w:type="paragraph" w:customStyle="1" w:styleId="3E618385B61844A7B883E55E1243D401">
    <w:name w:val="3E618385B61844A7B883E55E1243D401"/>
  </w:style>
  <w:style w:type="paragraph" w:customStyle="1" w:styleId="113AD12EE5854086B0A056DD19044E78">
    <w:name w:val="113AD12EE5854086B0A056DD19044E78"/>
  </w:style>
  <w:style w:type="paragraph" w:customStyle="1" w:styleId="AFDE2F00F3884E2CB580854AEA9B458C">
    <w:name w:val="AFDE2F00F3884E2CB580854AEA9B458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ABABB49021544233A2F1E30C4D9EAF6D">
    <w:name w:val="ABABB49021544233A2F1E30C4D9EAF6D"/>
  </w:style>
  <w:style w:type="paragraph" w:customStyle="1" w:styleId="C9526131EF1B42439511B0372FC796B3">
    <w:name w:val="C9526131EF1B42439511B0372FC796B3"/>
    <w:rsid w:val="00B60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FD04-B455-437B-B16C-00B5896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{1486B229-AFB0-4C6D-A5CE-88685584AAB4}tf00546271_win32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2023-05-30T18:21:00Z</dcterms:created>
  <dcterms:modified xsi:type="dcterms:W3CDTF">2023-05-31T13:00:00Z</dcterms:modified>
</cp:coreProperties>
</file>